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AC" w:rsidRDefault="002951AC" w:rsidP="005619C7">
      <w:pPr>
        <w:rPr>
          <w:b/>
          <w:sz w:val="28"/>
          <w:szCs w:val="28"/>
        </w:rPr>
      </w:pPr>
    </w:p>
    <w:p w:rsidR="002951AC" w:rsidRDefault="002951AC" w:rsidP="002951AC">
      <w:pPr>
        <w:jc w:val="center"/>
        <w:rPr>
          <w:b/>
        </w:rPr>
      </w:pPr>
      <w:r>
        <w:rPr>
          <w:b/>
        </w:rPr>
        <w:t xml:space="preserve">PŘEDSTAVENÍ </w:t>
      </w:r>
    </w:p>
    <w:p w:rsidR="002951AC" w:rsidRDefault="002951AC" w:rsidP="002951AC">
      <w:pPr>
        <w:jc w:val="center"/>
      </w:pPr>
    </w:p>
    <w:p w:rsidR="002951AC" w:rsidRDefault="002951AC" w:rsidP="002951AC">
      <w:pPr>
        <w:pStyle w:val="Zkladntext"/>
        <w:ind w:firstLine="708"/>
        <w:jc w:val="both"/>
      </w:pPr>
      <w:r w:rsidRPr="002951AC">
        <w:rPr>
          <w:b/>
        </w:rPr>
        <w:t>Obec Slavkov</w:t>
      </w:r>
      <w:r>
        <w:t xml:space="preserve"> leží asi 5 km jihozápadně od centra okresního města Opavy. Počtem obyvatel </w:t>
      </w:r>
      <w:r w:rsidR="00176B71">
        <w:t>překračuje</w:t>
      </w:r>
      <w:r>
        <w:t> dvoutisícov</w:t>
      </w:r>
      <w:r w:rsidR="00176B71">
        <w:t>ou</w:t>
      </w:r>
      <w:r>
        <w:t xml:space="preserve"> hranici, čímž patří k největším obcím západního Opavska. </w:t>
      </w:r>
    </w:p>
    <w:p w:rsidR="002951AC" w:rsidRDefault="002951AC" w:rsidP="002951AC">
      <w:pPr>
        <w:jc w:val="both"/>
      </w:pPr>
    </w:p>
    <w:p w:rsidR="002951AC" w:rsidRDefault="002951AC" w:rsidP="002951AC">
      <w:pPr>
        <w:pStyle w:val="Zkladntext2"/>
        <w:ind w:firstLine="708"/>
      </w:pPr>
      <w:r>
        <w:t xml:space="preserve">Katastr Slavkova se rozkládá v místech, kde nejvýchodnější část Nízkého Jeseníku přechází v mírnou pahorkatinu. Nadmořská výška dolní části obce je kolem 270m, nejvyšší bod dosahuje 339 m n. m. Podél jižní části obce protéká říčka Hvozdnice, která je osou stejnojmenného mikroregionu se spádovostí k naší obci. Okolo této říčky a blízké soustavy tří rybníků se zachovaly zbytky lužního lesa. Celek tvoří chráněný přírodní výtvor s naučnou stezkou, turistickou trasou, cyklistickou stezkou s vybudovanými odpočívadly, relaxačními a piknikovými plochami. Celý areál je hojně využíván také školou při sportovních, rekreačních a vzdělávacích činnostech. </w:t>
      </w:r>
    </w:p>
    <w:p w:rsidR="002951AC" w:rsidRDefault="002951AC" w:rsidP="002951AC">
      <w:pPr>
        <w:pStyle w:val="Zkladntext2"/>
        <w:ind w:firstLine="708"/>
      </w:pPr>
      <w:r>
        <w:t>Slavkov je napojen na MHD. Kvalita ovzduší, zejména v horní části, kde je umístěna i základní škola, má podstatně lepší parametry než blízké okresní město. Přispívá k tomu zejména nadmořská výška přes tři sta metrů a převládající západní větry. Obecně je Slavkov typem příměstského sídla, s ideální kombinací snadné dopravní dostupnosti a zdravého životního prostředí.</w:t>
      </w:r>
    </w:p>
    <w:p w:rsidR="002951AC" w:rsidRDefault="002951AC" w:rsidP="002951AC">
      <w:pPr>
        <w:pStyle w:val="Zkladntext2"/>
      </w:pPr>
    </w:p>
    <w:p w:rsidR="002951AC" w:rsidRPr="00A36583" w:rsidRDefault="0065333F" w:rsidP="002951AC">
      <w:pPr>
        <w:pStyle w:val="Zkladntext2"/>
        <w:jc w:val="center"/>
        <w:rPr>
          <w:b/>
        </w:rPr>
      </w:pPr>
      <w:r>
        <w:rPr>
          <w:b/>
        </w:rPr>
        <w:t>Představujeme naši školu</w:t>
      </w:r>
    </w:p>
    <w:p w:rsidR="002951AC" w:rsidRDefault="002951AC" w:rsidP="002951AC">
      <w:pPr>
        <w:pStyle w:val="Zkladntext2"/>
      </w:pPr>
    </w:p>
    <w:p w:rsidR="00D109E0" w:rsidRDefault="002951AC" w:rsidP="00D109E0">
      <w:pPr>
        <w:pStyle w:val="Zkladntext"/>
        <w:jc w:val="both"/>
      </w:pPr>
      <w:r>
        <w:tab/>
      </w:r>
      <w:r w:rsidR="00D711D4" w:rsidRPr="0065333F">
        <w:t>Dějiny školství ve Slavkově sahají hluboko. První zmínky o farní škole jsou z roku 1655. Po 2. světové válce byla vybudována nová škola. Vyučování bylo zahájeno 1. 9. 1950, nejdříve jako škola pro první až pátý ročník, od roku 1960 zde pak funguje úplná základní škola</w:t>
      </w:r>
      <w:r w:rsidR="00D711D4">
        <w:t xml:space="preserve">. </w:t>
      </w:r>
      <w:r>
        <w:t xml:space="preserve">Základní škola a Mateřská škola ve Slavkově je úplná základní škola s pěti součástmi: základní škola, mateřská škola, školní klub, školní družina a výdejna stravy při MŠ.  </w:t>
      </w:r>
      <w:r w:rsidR="00D109E0">
        <w:t>Od 1. ledna 2003 jsme se stali právním subjektem a součástí školy se stala také mateřská škola se třemi odděleními jako odloučené pracoviště.</w:t>
      </w:r>
    </w:p>
    <w:p w:rsidR="002951AC" w:rsidRDefault="00176B71" w:rsidP="00D109E0">
      <w:pPr>
        <w:pStyle w:val="Zkladntext"/>
        <w:ind w:firstLine="708"/>
        <w:jc w:val="both"/>
      </w:pPr>
      <w:r>
        <w:t xml:space="preserve">Kapacita školy je 330 žáků a </w:t>
      </w:r>
      <w:r w:rsidR="002951AC">
        <w:t xml:space="preserve">v posledních letech </w:t>
      </w:r>
      <w:r>
        <w:t xml:space="preserve">ji navštěvuje </w:t>
      </w:r>
      <w:r w:rsidR="002951AC">
        <w:t>zhruba 3</w:t>
      </w:r>
      <w:r w:rsidR="00ED7542">
        <w:t>2</w:t>
      </w:r>
      <w:r w:rsidR="002951AC">
        <w:t>0 žáků</w:t>
      </w:r>
      <w:r w:rsidR="00ED7542">
        <w:t>, s</w:t>
      </w:r>
      <w:r w:rsidR="00D109E0">
        <w:t>lavkovští tvoří něco přes polovinu tohoto počtu</w:t>
      </w:r>
      <w:r w:rsidR="00152F6B">
        <w:t xml:space="preserve">. </w:t>
      </w:r>
      <w:r w:rsidR="002951AC">
        <w:t xml:space="preserve">Od roku 1990 jsme se postupně stali spádovou školou pro děti druhého stupně z Dolních Životic a Litultovic. Program a výsledky školy lákají děti z dalších obcí - okresního města Opavy, </w:t>
      </w:r>
      <w:proofErr w:type="spellStart"/>
      <w:r w:rsidR="002951AC">
        <w:t>Hertic</w:t>
      </w:r>
      <w:proofErr w:type="spellEnd"/>
      <w:r w:rsidR="002951AC">
        <w:t>, Lhotky u Litultovic</w:t>
      </w:r>
      <w:r w:rsidR="00ED7542">
        <w:t>, Hlavnice, Otic</w:t>
      </w:r>
      <w:r w:rsidR="002951AC">
        <w:t xml:space="preserve"> i z četných </w:t>
      </w:r>
      <w:r w:rsidR="00D109E0">
        <w:t>rela</w:t>
      </w:r>
      <w:r w:rsidR="002951AC">
        <w:t>tivně vzdálených míst západně od Slavkova.</w:t>
      </w:r>
      <w:r w:rsidR="00D109E0">
        <w:t xml:space="preserve"> Do první třídy</w:t>
      </w:r>
      <w:r w:rsidR="002951AC">
        <w:t xml:space="preserve"> </w:t>
      </w:r>
      <w:r w:rsidR="00D109E0">
        <w:t>však můžeme přijmou</w:t>
      </w:r>
      <w:r w:rsidR="0065333F">
        <w:t>t</w:t>
      </w:r>
      <w:r w:rsidR="00D109E0">
        <w:t xml:space="preserve"> prakticky jen děti slavkovské. </w:t>
      </w:r>
      <w:r w:rsidR="002951AC">
        <w:t xml:space="preserve"> </w:t>
      </w:r>
    </w:p>
    <w:p w:rsidR="002951AC" w:rsidRPr="00060F43" w:rsidRDefault="002951AC" w:rsidP="00060F43">
      <w:pPr>
        <w:jc w:val="both"/>
        <w:rPr>
          <w:i/>
        </w:rPr>
      </w:pPr>
      <w:r>
        <w:tab/>
      </w:r>
      <w:r w:rsidR="00B1005B" w:rsidRPr="00B1005B">
        <w:rPr>
          <w:b/>
        </w:rPr>
        <w:t>Původní</w:t>
      </w:r>
      <w:r w:rsidR="00B1005B">
        <w:t xml:space="preserve"> </w:t>
      </w:r>
      <w:r>
        <w:t xml:space="preserve">budova byla slavnostně předána v roce </w:t>
      </w:r>
      <w:r w:rsidRPr="00B1005B">
        <w:t>1950</w:t>
      </w:r>
      <w:r>
        <w:t xml:space="preserve">, v osmdesátých letech byla provedena rozsáhlá </w:t>
      </w:r>
      <w:r w:rsidRPr="00B1005B">
        <w:rPr>
          <w:b/>
        </w:rPr>
        <w:t>přístavba</w:t>
      </w:r>
      <w:r>
        <w:t xml:space="preserve"> dalších učeben, prostor ŠD a školní jídelny.  S rostoucím počtem tříd – nyní je pět tříd nižšího a osm vyššího stupně – narostla potřeba dalších kmenových i odborných učeben. Na podzim 2015 jsme mohli otevřít </w:t>
      </w:r>
      <w:r w:rsidR="00B1005B" w:rsidRPr="00B1005B">
        <w:rPr>
          <w:b/>
        </w:rPr>
        <w:t>severní přístavbu</w:t>
      </w:r>
      <w:r w:rsidR="00B1005B">
        <w:t xml:space="preserve"> se dvěma učebnami</w:t>
      </w:r>
      <w:r>
        <w:t xml:space="preserve">, z nichž jedna je specializována na výuku fyziky, chemie a přírodopisu. </w:t>
      </w:r>
      <w:r w:rsidR="00B1005B">
        <w:t>Kromě třinácti kmenových tříd</w:t>
      </w:r>
      <w:r w:rsidR="00273379">
        <w:t xml:space="preserve"> vybavených interaktivními tabulemi </w:t>
      </w:r>
      <w:r w:rsidR="000E377E">
        <w:t xml:space="preserve">u nás nalezneme </w:t>
      </w:r>
      <w:r w:rsidR="000E377E" w:rsidRPr="00974D66">
        <w:t>počí</w:t>
      </w:r>
      <w:r w:rsidR="000E377E">
        <w:t>tačovou učebnu</w:t>
      </w:r>
      <w:r w:rsidR="000E377E" w:rsidRPr="00974D66">
        <w:t xml:space="preserve">, </w:t>
      </w:r>
      <w:r w:rsidR="00273379">
        <w:t xml:space="preserve">nově vybavenou </w:t>
      </w:r>
      <w:r w:rsidR="000E377E">
        <w:t xml:space="preserve">místnost pro výuku hudební výchovy, </w:t>
      </w:r>
      <w:r w:rsidR="00273379">
        <w:t xml:space="preserve">jazykovou učebnu, </w:t>
      </w:r>
      <w:r w:rsidR="000E377E">
        <w:t>studovn</w:t>
      </w:r>
      <w:r w:rsidR="00273379">
        <w:t>u</w:t>
      </w:r>
      <w:r w:rsidR="000E377E">
        <w:t xml:space="preserve"> pro žáky, </w:t>
      </w:r>
      <w:r w:rsidR="00273379">
        <w:t xml:space="preserve">cvičnou kuchyni, </w:t>
      </w:r>
      <w:r w:rsidR="000E377E">
        <w:t>v suterénu výtvarnou pracovnu s keramickou dílnou</w:t>
      </w:r>
      <w:r w:rsidR="00273379">
        <w:t xml:space="preserve"> a keramickou pecí, </w:t>
      </w:r>
      <w:r w:rsidR="000E377E">
        <w:t>školní dílnu</w:t>
      </w:r>
      <w:r w:rsidR="00273379">
        <w:t xml:space="preserve"> a tělocvičnu</w:t>
      </w:r>
      <w:r w:rsidR="000E377E">
        <w:t xml:space="preserve">. </w:t>
      </w:r>
      <w:r w:rsidR="00060F43" w:rsidRPr="00060F43">
        <w:t>Přistavěná posilovna, kterou žáci také využívají, prošla celkovou rekonstrukcí. Školní klub pracuje v suterénních prostorách, kde mají k dispozici klubovnu s přímým vstupem na hřiště.</w:t>
      </w:r>
      <w:r w:rsidR="00060F43" w:rsidRPr="00ED7542">
        <w:rPr>
          <w:i/>
        </w:rPr>
        <w:t xml:space="preserve"> </w:t>
      </w:r>
      <w:r w:rsidR="00060F43" w:rsidRPr="00060F43">
        <w:rPr>
          <w:rFonts w:cstheme="minorHAnsi"/>
        </w:rPr>
        <w:t xml:space="preserve">K venkovní výuce slouží přírodovědná učebna s bylinkovou zahrádkou a s informačními výukovými tabulemi propojující učebnu s areálem školy. </w:t>
      </w:r>
      <w:r w:rsidR="00060F43" w:rsidRPr="00060F43">
        <w:t>Připojením dalšího technického zařízení pro potřeby napojení a sdílení práce s </w:t>
      </w:r>
      <w:proofErr w:type="spellStart"/>
      <w:r w:rsidR="00060F43" w:rsidRPr="00060F43">
        <w:t>iPady</w:t>
      </w:r>
      <w:proofErr w:type="spellEnd"/>
      <w:r w:rsidR="00060F43" w:rsidRPr="00060F43">
        <w:t xml:space="preserve"> jsme rozšířili další možnosti řešení digitalizace školy. Celá budova je zateplená s nainstalovanými rekuperačními jednotkami pro řízenou ventilaci vzduchu a bezbariérová. Škola má nově zrekonstruované sociální zařízení pro žáky i zaměstnance splňující všechny platné hygienické normy, opravenou kanalizaci. Před školou mají žáci k dispozici park, sportovní a pohybovou činnost umožňují tři hřiště, z nichž jedno je s umělým povrchem, </w:t>
      </w:r>
      <w:proofErr w:type="spellStart"/>
      <w:r w:rsidR="00060F43" w:rsidRPr="00060F43">
        <w:t>workoutové</w:t>
      </w:r>
      <w:proofErr w:type="spellEnd"/>
      <w:r w:rsidR="00060F43" w:rsidRPr="00060F43">
        <w:t xml:space="preserve"> hřiště a nově vybudované dětské hřiště s herními prvky sloužící a přístupné také široké veřejnosti. Pro zaměstnance školy bylo zřizovatelem vybudováno parkoviště pro osobní auta.</w:t>
      </w:r>
      <w:r w:rsidR="00060F43">
        <w:t xml:space="preserve"> K realizaci</w:t>
      </w:r>
      <w:r>
        <w:t xml:space="preserve"> vystoupení i shromáždění užíváme </w:t>
      </w:r>
      <w:r w:rsidRPr="00277CEE">
        <w:rPr>
          <w:b/>
        </w:rPr>
        <w:t>kulturní dům</w:t>
      </w:r>
      <w:r>
        <w:t xml:space="preserve">, který je propojen se školou. Mít k dispozici sál vhodný k setkávání celé školy považujeme za projev geniální předvídavosti poválečného vedení obce. Prostorná školní jídelna dává možnost výběru ze dvou jídel. </w:t>
      </w:r>
      <w:r w:rsidRPr="00A40453">
        <w:t xml:space="preserve">Velkou předností je </w:t>
      </w:r>
      <w:r w:rsidRPr="00D711D4">
        <w:rPr>
          <w:b/>
        </w:rPr>
        <w:t>přírodní zázemí</w:t>
      </w:r>
      <w:r w:rsidRPr="00A40453">
        <w:t xml:space="preserve">, zejména oblast </w:t>
      </w:r>
      <w:r w:rsidR="000407E0" w:rsidRPr="00A40453">
        <w:t>kolem</w:t>
      </w:r>
      <w:r w:rsidRPr="00A40453">
        <w:t xml:space="preserve"> řeky Hvozdnice se Slavkovskými rybníky, kterého hojně využíváme ve školní i mimoškolní činnosti.</w:t>
      </w:r>
    </w:p>
    <w:p w:rsidR="002951AC" w:rsidRDefault="002951AC" w:rsidP="002951AC">
      <w:pPr>
        <w:pStyle w:val="Zkladntext"/>
        <w:jc w:val="both"/>
      </w:pPr>
    </w:p>
    <w:p w:rsidR="002951AC" w:rsidRDefault="002951AC" w:rsidP="002951AC">
      <w:pPr>
        <w:pStyle w:val="Zkladntext"/>
        <w:jc w:val="both"/>
      </w:pPr>
    </w:p>
    <w:p w:rsidR="00152F6B" w:rsidRDefault="00152F6B" w:rsidP="00152F6B">
      <w:pPr>
        <w:pStyle w:val="Zkladntext2"/>
        <w:rPr>
          <w:b/>
        </w:rPr>
      </w:pPr>
    </w:p>
    <w:p w:rsidR="00152F6B" w:rsidRPr="00D726A1" w:rsidRDefault="00152F6B" w:rsidP="00152F6B">
      <w:pPr>
        <w:pStyle w:val="Zkladntext2"/>
        <w:rPr>
          <w:b/>
        </w:rPr>
      </w:pPr>
      <w:r>
        <w:rPr>
          <w:b/>
        </w:rPr>
        <w:t>ŠKOLNÍ VZDĚLÁVACÍ PROGRAM ZDRAVÁ ŠKOLA</w:t>
      </w:r>
    </w:p>
    <w:p w:rsidR="00152F6B" w:rsidRDefault="00152F6B" w:rsidP="00152F6B">
      <w:pPr>
        <w:pStyle w:val="Zkladntext"/>
        <w:jc w:val="both"/>
      </w:pPr>
    </w:p>
    <w:p w:rsidR="00152F6B" w:rsidRDefault="00060F43" w:rsidP="00152F6B">
      <w:pPr>
        <w:pStyle w:val="Zkladntext"/>
        <w:ind w:firstLine="708"/>
        <w:jc w:val="both"/>
      </w:pPr>
      <w:r>
        <w:t xml:space="preserve">Náš školní vzdělávací program je postaven na principech fungování </w:t>
      </w:r>
      <w:r w:rsidR="00152F6B" w:rsidRPr="00060F43">
        <w:t>Zdravých škol resp. Škol podporující</w:t>
      </w:r>
      <w:r w:rsidRPr="00060F43">
        <w:t>ch</w:t>
      </w:r>
      <w:r w:rsidR="00152F6B" w:rsidRPr="00060F43">
        <w:t xml:space="preserve"> zdraví. </w:t>
      </w:r>
      <w:r w:rsidR="00A32BE8">
        <w:t>Smys</w:t>
      </w:r>
      <w:r w:rsidR="00152F6B">
        <w:t xml:space="preserve">l devíti prožitých let na škole nevidíme pouze v předání určité sumy vědomostí a přípravy na další školu či zaměstnání. Chceme, aby žák načerpal co nejvíce pozitivních zkušeností, lásky, naučil se sociálním dovednostem, zodpovědnosti, spravování věcí veřejných, demokracii. Aby nabyl pozitivního sebevědomí jedinečností své individuality, ale i pokory a schopnosti respektovat totéž u druhých. Z mnoha metod, kterými lze tohoto cíle dosáhnout, preferujeme </w:t>
      </w:r>
      <w:r w:rsidR="00152F6B" w:rsidRPr="006A1FAE">
        <w:rPr>
          <w:b/>
        </w:rPr>
        <w:t>metodu osobního příkladu</w:t>
      </w:r>
      <w:r w:rsidR="00152F6B">
        <w:t>. Na každého učitele je kladen velmi náročný požadavek být takovým příkladem. Naším cílem je, aby se žáci setkali s </w:t>
      </w:r>
      <w:r w:rsidR="00152F6B" w:rsidRPr="001D6659">
        <w:rPr>
          <w:b/>
        </w:rPr>
        <w:t>modelem komunity, kde všechno správně a spravedlivě funguje.</w:t>
      </w:r>
      <w:r w:rsidR="00152F6B">
        <w:t xml:space="preserve"> Kde za vynaložené úsilí dosáhne žák ocenění a za provinění je spravedlivě potrestán. Kázeňská opatření jsou diskutována nejen v pedagogické radě, ale také v Žákovském parlamentu, na jehož názor je brán zřetel. Z uvedeného vyplývá, že prvořadou pozornost věnujeme </w:t>
      </w:r>
      <w:r w:rsidR="00152F6B" w:rsidRPr="00D109E0">
        <w:rPr>
          <w:b/>
        </w:rPr>
        <w:t>výchovné stránce</w:t>
      </w:r>
      <w:r w:rsidR="00152F6B">
        <w:t xml:space="preserve"> pedagogického procesu, tu považujeme za prioritní i před výsledky vzdělávání. </w:t>
      </w:r>
    </w:p>
    <w:p w:rsidR="00152F6B" w:rsidRPr="006A1FAE" w:rsidRDefault="00152F6B" w:rsidP="00152F6B">
      <w:pPr>
        <w:jc w:val="both"/>
      </w:pPr>
      <w:r w:rsidRPr="006A1FAE">
        <w:tab/>
        <w:t>Že se nám tyto záměry daří uskutečňovat, dokazují pravidelné dotazníky, jež ve dvouletých intervalech vyplňují rodiče společně s dětmi. Zjišťujeme celkovou atmosféru školy i jednotlivých školních kolektivů, četnost negativních jevů</w:t>
      </w:r>
      <w:r>
        <w:t>,</w:t>
      </w:r>
      <w:r w:rsidRPr="006A1FAE">
        <w:t xml:space="preserve"> </w:t>
      </w:r>
      <w:r>
        <w:t xml:space="preserve">celkovou spokojenost se školou. </w:t>
      </w:r>
      <w:r w:rsidR="00A32BE8">
        <w:t>Konstatujeme, že</w:t>
      </w:r>
      <w:r w:rsidRPr="006A1FAE">
        <w:t xml:space="preserve"> </w:t>
      </w:r>
      <w:r w:rsidR="00A32BE8">
        <w:t xml:space="preserve">jsme zatím </w:t>
      </w:r>
      <w:r w:rsidRPr="006A1FAE">
        <w:t>nem</w:t>
      </w:r>
      <w:r w:rsidR="00A32BE8">
        <w:t>useli řešit</w:t>
      </w:r>
      <w:r w:rsidRPr="006A1FAE">
        <w:t xml:space="preserve"> závažné kázeňské problémy. Je však třeba dodat, že jakékoliv porušení školního řádu je postihováno s přísností, která přesahuje postihy u srovnatelných škol. Zejména se jedná o projevy i náznaky šikanování - třeba „jen“ vyčleňování z</w:t>
      </w:r>
      <w:r w:rsidR="00A73980">
        <w:t> </w:t>
      </w:r>
      <w:r w:rsidRPr="006A1FAE">
        <w:t>kolektivu</w:t>
      </w:r>
      <w:r w:rsidR="00A73980">
        <w:t xml:space="preserve"> </w:t>
      </w:r>
      <w:r w:rsidRPr="006A1FAE">
        <w:t xml:space="preserve">- neuctivé jednání k vyučujícímu, vulgarita, neplnění školních povinností. Jsme rádi, že rodiče v drtivé většině případů </w:t>
      </w:r>
      <w:r>
        <w:t>toto přísné pojetí</w:t>
      </w:r>
      <w:r w:rsidRPr="006A1FAE">
        <w:t xml:space="preserve"> akceptují a spolupracují při nápravě. Přispívají tím k atmosféře, jež je důležitá pro naplnění výukových a výchovných cílů školy.</w:t>
      </w:r>
      <w:r w:rsidR="00A32BE8">
        <w:t xml:space="preserve"> Pravidelně se zapojujeme a jsme oceňováni</w:t>
      </w:r>
      <w:r w:rsidRPr="006A1FAE">
        <w:t xml:space="preserve"> v soutěži </w:t>
      </w:r>
      <w:r>
        <w:t>Dětský čin roku</w:t>
      </w:r>
      <w:r w:rsidRPr="001D6659">
        <w:rPr>
          <w:b/>
        </w:rPr>
        <w:t>.</w:t>
      </w:r>
      <w:r w:rsidRPr="006A1FAE">
        <w:t xml:space="preserve"> Je to pro nás ocenění za důraz, který klademe na výchovnou stránku pedagogického procesu a vytváření hodnotového žebříčku našich </w:t>
      </w:r>
      <w:r>
        <w:t>žáků</w:t>
      </w:r>
      <w:r w:rsidRPr="006A1FAE">
        <w:t xml:space="preserve">. </w:t>
      </w:r>
    </w:p>
    <w:p w:rsidR="00152F6B" w:rsidRPr="006A1FAE" w:rsidRDefault="00152F6B" w:rsidP="00152F6B">
      <w:pPr>
        <w:pStyle w:val="Zkladntext"/>
        <w:jc w:val="both"/>
        <w:rPr>
          <w:szCs w:val="24"/>
        </w:rPr>
      </w:pPr>
    </w:p>
    <w:p w:rsidR="00152F6B" w:rsidRDefault="00152F6B" w:rsidP="00152F6B">
      <w:pPr>
        <w:jc w:val="both"/>
      </w:pPr>
      <w:r w:rsidRPr="006A1FAE">
        <w:tab/>
        <w:t xml:space="preserve">Výchovná stránka pedagogického procesu je prioritní, celková atmosféra, disciplína a vzájemná úcta se promítá i do </w:t>
      </w:r>
      <w:r w:rsidRPr="001D6659">
        <w:rPr>
          <w:b/>
        </w:rPr>
        <w:t>výsledků vzdělávacích</w:t>
      </w:r>
      <w:r w:rsidRPr="006A1FAE">
        <w:t xml:space="preserve">. </w:t>
      </w:r>
      <w:r>
        <w:t xml:space="preserve">Dosahujeme cenných umístění v soutěžích, nadprůměrné jsou výsledky v testech, ve kterých je vyjádřeno umístění žáků v rámci celé ČR. </w:t>
      </w:r>
      <w:r w:rsidRPr="006A1FAE">
        <w:t xml:space="preserve">Důležitým a rodiči sledovaným měřítkem úspěšnosti jsou výsledky přijímacího řízení na střední školy. </w:t>
      </w:r>
      <w:r>
        <w:t xml:space="preserve">V uplynulých letech byla drtivá většina žáků přijata na </w:t>
      </w:r>
      <w:r w:rsidRPr="006A1FAE">
        <w:t>školy</w:t>
      </w:r>
      <w:r>
        <w:t>, které uvedli na prvním místě, několikrát se to podařilo úplně všem</w:t>
      </w:r>
      <w:r w:rsidRPr="006A1FAE">
        <w:t xml:space="preserve">. </w:t>
      </w:r>
      <w:r w:rsidR="00A32BE8">
        <w:t>Chvályhodné</w:t>
      </w:r>
      <w:r>
        <w:t xml:space="preserve"> bylo rovněž umístění našich </w:t>
      </w:r>
      <w:r w:rsidR="00A32BE8">
        <w:t>dětí v žebříčcích přijatých i v</w:t>
      </w:r>
      <w:r>
        <w:t> so</w:t>
      </w:r>
      <w:r w:rsidR="00866F9B">
        <w:t xml:space="preserve">utěžích a olympiádách </w:t>
      </w:r>
      <w:r w:rsidR="00A32BE8">
        <w:t>na okresní i</w:t>
      </w:r>
      <w:r>
        <w:t xml:space="preserve"> krajské úrovni</w:t>
      </w:r>
      <w:r w:rsidR="00A32BE8">
        <w:t>.</w:t>
      </w:r>
      <w:r>
        <w:t xml:space="preserve"> </w:t>
      </w:r>
    </w:p>
    <w:p w:rsidR="00152F6B" w:rsidRDefault="00152F6B" w:rsidP="00152F6B">
      <w:pPr>
        <w:pStyle w:val="Zkladntext"/>
        <w:ind w:firstLine="708"/>
        <w:jc w:val="both"/>
      </w:pPr>
      <w:r>
        <w:t xml:space="preserve">Velký důraz klademe na samostatné zmocňování se poznatků, kritické myšlení, zpracování projektů, a to zejména u žáků, kteří prokazují studijní předpoklady. Děti mají k dispozici </w:t>
      </w:r>
      <w:r w:rsidRPr="00B1005B">
        <w:t>studovn</w:t>
      </w:r>
      <w:r w:rsidR="00A32BE8">
        <w:t>u</w:t>
      </w:r>
      <w:r>
        <w:t xml:space="preserve">, kterou mohou volně navštěvovat, a především samostatně využívat bohatého fondu slovníků, encyklopedií a dalšího studijního materiálu. Stále se snažíme najít co nejoptimálnější poměr k učivu faktografickému. Jsme si vědomi, že pokud nevyužijeme skvělé a především trvalé schopnosti dětí školního věku zapamatovat si na celý život základní poznatky, pak bychom se na nich neodpustitelně provinili. </w:t>
      </w:r>
    </w:p>
    <w:p w:rsidR="00152F6B" w:rsidRDefault="00152F6B" w:rsidP="00152F6B">
      <w:pPr>
        <w:pStyle w:val="Zkladntext"/>
        <w:ind w:firstLine="708"/>
        <w:jc w:val="both"/>
      </w:pPr>
      <w:r>
        <w:t>V</w:t>
      </w:r>
      <w:r w:rsidR="00A32BE8">
        <w:t> </w:t>
      </w:r>
      <w:r>
        <w:t>první</w:t>
      </w:r>
      <w:r w:rsidR="00A32BE8">
        <w:t>,</w:t>
      </w:r>
      <w:r>
        <w:t xml:space="preserve"> druhé a </w:t>
      </w:r>
      <w:r w:rsidR="00A32BE8">
        <w:t xml:space="preserve">dle domluvy s rodiči i </w:t>
      </w:r>
      <w:r>
        <w:t xml:space="preserve">třetí třídě jsou </w:t>
      </w:r>
      <w:r w:rsidRPr="00B1005B">
        <w:t xml:space="preserve">děti </w:t>
      </w:r>
      <w:r w:rsidRPr="00D711D4">
        <w:rPr>
          <w:b/>
        </w:rPr>
        <w:t>hodnoceny slovně</w:t>
      </w:r>
      <w:r>
        <w:rPr>
          <w:b/>
        </w:rPr>
        <w:t xml:space="preserve">. </w:t>
      </w:r>
      <w:r>
        <w:t xml:space="preserve">Tento způsob klasifikace slouží zejména k vytvoření schopnosti zpětné vazby a sebehodnocení, k odstranění permanentního pocitu neúspěchu u slabšího a pocitu levně získaného uspokojení výborného žáka. Celkově spoluvytváří lepší vztahy v kolektivu i vztah ke škole. To jsou hodnoty, které v naší práci v průběhu celé školní docházky jednoznačně preferujeme.  </w:t>
      </w:r>
    </w:p>
    <w:p w:rsidR="00152F6B" w:rsidRDefault="00152F6B" w:rsidP="00866F9B">
      <w:pPr>
        <w:pStyle w:val="Zkladntext"/>
        <w:ind w:firstLine="708"/>
        <w:jc w:val="both"/>
      </w:pPr>
      <w:r>
        <w:t xml:space="preserve">Jako </w:t>
      </w:r>
      <w:r w:rsidRPr="00B1005B">
        <w:rPr>
          <w:b/>
        </w:rPr>
        <w:t>povinně volitelné předměty</w:t>
      </w:r>
      <w:r>
        <w:rPr>
          <w:b/>
        </w:rPr>
        <w:t xml:space="preserve"> </w:t>
      </w:r>
      <w:r>
        <w:t>vyučujeme techniku administrativy, cvičení z matematiky a českého jazyka</w:t>
      </w:r>
      <w:r w:rsidR="00527B1B">
        <w:t>,</w:t>
      </w:r>
      <w:r>
        <w:t xml:space="preserve"> technické kreslení a tvořivé činnosti. </w:t>
      </w:r>
      <w:r w:rsidR="00176B71">
        <w:t>Č</w:t>
      </w:r>
      <w:r>
        <w:t xml:space="preserve">ást dětí chodí do sborového a přípravného zpěvu, hudební výchova, zejména aktivní zpěv, hra na hudební nástroje a tanec patří k silným stránkám školy. Stále více úspěchů zaznamenáváme také v estetické výchově, zejména ve vlastním výtvarném projevu žáků. Vybavená učebna výtvarné výchovy, keramická pec a preferování tvořivosti k tomu dává předpoklady. </w:t>
      </w:r>
    </w:p>
    <w:p w:rsidR="00152F6B" w:rsidRDefault="00152F6B" w:rsidP="00152F6B">
      <w:pPr>
        <w:ind w:firstLine="708"/>
        <w:jc w:val="both"/>
      </w:pPr>
      <w:r>
        <w:t xml:space="preserve">Za nesmírně důležité a zavazující považujeme </w:t>
      </w:r>
      <w:r w:rsidRPr="00E87BAB">
        <w:rPr>
          <w:b/>
        </w:rPr>
        <w:t>důvěru rodičů</w:t>
      </w:r>
      <w:r>
        <w:rPr>
          <w:b/>
        </w:rPr>
        <w:t xml:space="preserve">. </w:t>
      </w:r>
      <w:r>
        <w:t xml:space="preserve">Nemáme </w:t>
      </w:r>
      <w:bookmarkStart w:id="0" w:name="_GoBack"/>
      <w:bookmarkEnd w:id="0"/>
      <w:r>
        <w:t>problémy s odchodem žáků na víceletá gymnázia popř. školy s matematickou, jazykovou či jinou specializací. A to včetně dětí ze spádových obcí. Tato důvěra se pozitivně promítá do úrovně výuky v jednotlivých třídách, problém s odchodem „tahounů“ se nás netýká.</w:t>
      </w:r>
      <w:r w:rsidRPr="004408C5">
        <w:t xml:space="preserve"> </w:t>
      </w:r>
      <w:r>
        <w:t xml:space="preserve">Naši žáci jsou vychováváni a učí se jednat a vycházet s přirozeným vzorkem společnosti -  tedy dětmi nadanými, průměrnými i těmi s menší schopností dosáhnout ve škole výrazných úspěchů. </w:t>
      </w:r>
    </w:p>
    <w:p w:rsidR="00152F6B" w:rsidRDefault="00152F6B" w:rsidP="00152F6B">
      <w:pPr>
        <w:ind w:firstLine="708"/>
        <w:jc w:val="both"/>
      </w:pPr>
    </w:p>
    <w:p w:rsidR="00152F6B" w:rsidRDefault="00866F9B" w:rsidP="00152F6B">
      <w:pPr>
        <w:ind w:firstLine="708"/>
        <w:jc w:val="both"/>
      </w:pPr>
      <w:r>
        <w:t>Některým žákům</w:t>
      </w:r>
      <w:r w:rsidR="00152F6B">
        <w:t xml:space="preserve"> je věnována specifická pozornost podle druhu a závažnosti </w:t>
      </w:r>
      <w:r w:rsidR="00152F6B" w:rsidRPr="00D711D4">
        <w:rPr>
          <w:b/>
        </w:rPr>
        <w:t>lehkých postižení</w:t>
      </w:r>
      <w:r w:rsidR="00152F6B">
        <w:t>. Jsou zařazováni do skupinek</w:t>
      </w:r>
      <w:r>
        <w:t xml:space="preserve"> pedagogické intervence</w:t>
      </w:r>
      <w:r w:rsidR="00152F6B">
        <w:t xml:space="preserve"> s individualizovanou výukou. V tom spatřujeme smysl a poslání společného vzdělávání. Zároveň jsme si vědom</w:t>
      </w:r>
      <w:r w:rsidR="00176B71">
        <w:t>i</w:t>
      </w:r>
      <w:r w:rsidR="00152F6B">
        <w:t>, že zařazování žáků se specifickými poruchami učení a chování do běžných základních škol má své hranice, jejichž překročení by se projevilo na snížené úrovni vzdělání třídy, přetížení učitelů a v neposlední řadě i negativních důsledcích pro ně samotné.</w:t>
      </w:r>
    </w:p>
    <w:p w:rsidR="00152F6B" w:rsidRDefault="00152F6B" w:rsidP="002951AC">
      <w:pPr>
        <w:pStyle w:val="Zkladntext"/>
        <w:jc w:val="both"/>
        <w:rPr>
          <w:b/>
        </w:rPr>
      </w:pPr>
    </w:p>
    <w:p w:rsidR="002951AC" w:rsidRDefault="002951AC" w:rsidP="002951AC">
      <w:pPr>
        <w:pStyle w:val="Zkladntext"/>
        <w:jc w:val="both"/>
      </w:pPr>
      <w:r>
        <w:tab/>
      </w:r>
      <w:r>
        <w:tab/>
        <w:t xml:space="preserve">Na škole pracuje </w:t>
      </w:r>
      <w:r>
        <w:rPr>
          <w:b/>
        </w:rPr>
        <w:t>Žákovský parlament</w:t>
      </w:r>
      <w:r>
        <w:t xml:space="preserve">.  Ten se podílí velkou měrou na chodu školy. Být zvolen mezi šestnáct zástupců žáků znamená být nejdříve navržen třídním kolektivem, na celoškolním shromáždění v sále KD přednést svůj volební program a pak získat dostatek hlasů ve  </w:t>
      </w:r>
      <w:r w:rsidRPr="00FD5B06">
        <w:rPr>
          <w:b/>
        </w:rPr>
        <w:t>volbách</w:t>
      </w:r>
      <w:r>
        <w:rPr>
          <w:b/>
        </w:rPr>
        <w:t>,</w:t>
      </w:r>
      <w:r w:rsidRPr="00FD5B06">
        <w:rPr>
          <w:b/>
        </w:rPr>
        <w:t xml:space="preserve"> </w:t>
      </w:r>
      <w:r>
        <w:t xml:space="preserve">kterých se zúčastňují žáci od třetí třídy. </w:t>
      </w:r>
      <w:r w:rsidR="000835BB">
        <w:t>Schází se pravidelně jednou v týdnu s ředitel</w:t>
      </w:r>
      <w:r w:rsidR="00866F9B">
        <w:t>kou</w:t>
      </w:r>
      <w:r w:rsidR="000835BB">
        <w:t xml:space="preserve"> školy. </w:t>
      </w:r>
      <w:r w:rsidRPr="000835BB">
        <w:t xml:space="preserve">ŽP spoluvytváří školní řád, klasifikační řád, </w:t>
      </w:r>
      <w:r w:rsidR="000835BB">
        <w:t xml:space="preserve">zásady soužití, </w:t>
      </w:r>
      <w:r w:rsidRPr="000835BB">
        <w:t xml:space="preserve">vyjadřuje se k uděleným kázeňským opatřením ve čtvrtletích. Pořádá školní diskotéky, vyhlašuje a zpracovává ankety např. ke kvalitě stravy ve školní jídelně, oblíbenosti jednotlivých předmětů. Třídní kolektivy se utkávají v dlouhodobých soutěžích ve fotbalu, florbalu, vybíjené, sálové kopané, které organizují, řídí a také rozhodují členové ŽP. </w:t>
      </w:r>
      <w:r w:rsidR="000407E0" w:rsidRPr="000835BB">
        <w:t>Organizuje</w:t>
      </w:r>
      <w:r w:rsidRPr="000835BB">
        <w:t xml:space="preserve"> </w:t>
      </w:r>
      <w:r w:rsidR="00866F9B">
        <w:t>různé soutěže i sběry papíru.</w:t>
      </w:r>
      <w:r w:rsidRPr="000835BB">
        <w:t xml:space="preserve"> Vytvořil také Pravidla soužití na škole ve třech rovinách: žák – žák, učitel – žák, žák – učitel. Jsou založena na spolupráci, vzájemném respektu, ale také</w:t>
      </w:r>
      <w:r>
        <w:t xml:space="preserve"> na disciplíně, která je prvním předpokladem úspěšné výuky.</w:t>
      </w:r>
    </w:p>
    <w:p w:rsidR="002951AC" w:rsidRDefault="002951AC" w:rsidP="002951AC">
      <w:pPr>
        <w:pStyle w:val="Zkladntext"/>
        <w:jc w:val="both"/>
      </w:pPr>
    </w:p>
    <w:p w:rsidR="000407E0" w:rsidRDefault="000407E0" w:rsidP="000407E0">
      <w:pPr>
        <w:pStyle w:val="Zkladntext"/>
        <w:ind w:firstLine="708"/>
        <w:jc w:val="both"/>
      </w:pPr>
      <w:r>
        <w:tab/>
        <w:t>Za důležité považujeme také vedení žáků k </w:t>
      </w:r>
      <w:r w:rsidRPr="00FD26D2">
        <w:rPr>
          <w:b/>
        </w:rPr>
        <w:t>vlastenectví</w:t>
      </w:r>
      <w:r>
        <w:t xml:space="preserve"> a to nejen deklarativně, ale především tradičními akcemi k významným výročím republiky, které jsou pro děti silným prožitkem. Slavnostní shromáždění a akce pořádáme ke Dnu české státnosti, výročí vzniku ČSR, 17. listopadu, osvobození od fašismu. Rozsahem a úrovní rovnající se běžným školním akademiím je </w:t>
      </w:r>
      <w:r w:rsidRPr="00B83173">
        <w:rPr>
          <w:b/>
        </w:rPr>
        <w:t>Vánoční</w:t>
      </w:r>
      <w:r w:rsidR="00B83173" w:rsidRPr="00B83173">
        <w:rPr>
          <w:b/>
        </w:rPr>
        <w:t xml:space="preserve"> besídka</w:t>
      </w:r>
      <w:r w:rsidR="00B83173">
        <w:t xml:space="preserve"> a program ke </w:t>
      </w:r>
      <w:r w:rsidR="00B83173" w:rsidRPr="00B83173">
        <w:rPr>
          <w:b/>
        </w:rPr>
        <w:t>Dnu matek</w:t>
      </w:r>
      <w:r w:rsidR="00B83173">
        <w:t xml:space="preserve">, které jsou pravidelně pořádány </w:t>
      </w:r>
      <w:r w:rsidR="00866F9B">
        <w:t xml:space="preserve">nejen pro slavkovskou </w:t>
      </w:r>
      <w:r w:rsidR="00B83173">
        <w:t>veřejnost</w:t>
      </w:r>
      <w:r w:rsidR="00866F9B">
        <w:t xml:space="preserve">. </w:t>
      </w:r>
      <w:r w:rsidR="00B83173">
        <w:t xml:space="preserve">Je to skvělá motivace pro kroužky družiny a klubu představit se rodičům a blízkým. </w:t>
      </w:r>
      <w:r>
        <w:t xml:space="preserve">Vyučujeme náboženství </w:t>
      </w:r>
      <w:r w:rsidR="00866F9B">
        <w:t xml:space="preserve">a </w:t>
      </w:r>
      <w:r>
        <w:t xml:space="preserve">ve spolupráci s farou a Opavsko – ostravskou diecézí seznamujeme naše žáky s křesťanským světovým názorem, který tvoří základ evropské civilizace.  </w:t>
      </w:r>
    </w:p>
    <w:p w:rsidR="000407E0" w:rsidRDefault="000407E0" w:rsidP="002951AC">
      <w:pPr>
        <w:pStyle w:val="Zkladntext"/>
        <w:jc w:val="both"/>
      </w:pPr>
    </w:p>
    <w:p w:rsidR="00D77D52" w:rsidRPr="00525BD2" w:rsidRDefault="00D77D52" w:rsidP="00D77D52">
      <w:pPr>
        <w:ind w:firstLine="180"/>
        <w:jc w:val="both"/>
        <w:rPr>
          <w:b/>
        </w:rPr>
      </w:pPr>
      <w:r w:rsidRPr="00525BD2">
        <w:rPr>
          <w:b/>
        </w:rPr>
        <w:t>Pedagogický sbor</w:t>
      </w:r>
    </w:p>
    <w:p w:rsidR="00516F74" w:rsidRDefault="00516F74" w:rsidP="00BA5E9B"/>
    <w:p w:rsidR="00BA5E9B" w:rsidRDefault="00D77D52" w:rsidP="009A1955">
      <w:pPr>
        <w:ind w:firstLine="708"/>
        <w:jc w:val="both"/>
      </w:pPr>
      <w:r w:rsidRPr="00974D66">
        <w:t xml:space="preserve">Pedagogický sbor </w:t>
      </w:r>
      <w:r w:rsidR="009A1955">
        <w:t xml:space="preserve">je tvořen přibližně dvacítkou učitelů </w:t>
      </w:r>
      <w:r>
        <w:t xml:space="preserve">a </w:t>
      </w:r>
      <w:r w:rsidR="00B83173">
        <w:t xml:space="preserve">čtyřmi </w:t>
      </w:r>
      <w:r w:rsidR="009A1955">
        <w:t>vychovatelkami</w:t>
      </w:r>
      <w:r>
        <w:t xml:space="preserve"> ŠD a ŠK. Všichni učitelé mají VŠ vzdělání magisterské úrovně, plně kvalifikované jsou i vychovatelky ŠD. Vysoká je míra aprobovanosti</w:t>
      </w:r>
      <w:r w:rsidR="00BA5E9B">
        <w:t xml:space="preserve">, </w:t>
      </w:r>
      <w:r w:rsidR="00866F9B">
        <w:t>n</w:t>
      </w:r>
      <w:r w:rsidR="0065333F">
        <w:t xml:space="preserve">etíží nás </w:t>
      </w:r>
      <w:r w:rsidR="00BA5E9B">
        <w:t xml:space="preserve">problémy s výukou </w:t>
      </w:r>
      <w:r w:rsidR="001368F2">
        <w:t>„úzkoprofilových předmětů</w:t>
      </w:r>
      <w:r w:rsidR="008A62C4">
        <w:t xml:space="preserve">“ - </w:t>
      </w:r>
      <w:r w:rsidR="00BA5E9B">
        <w:t xml:space="preserve">matematiky, </w:t>
      </w:r>
      <w:r w:rsidR="001368F2">
        <w:t>chemie a fyziky.</w:t>
      </w:r>
      <w:r w:rsidR="00BA5E9B">
        <w:t xml:space="preserve"> </w:t>
      </w:r>
      <w:r>
        <w:t xml:space="preserve">Za kladný moment považujeme vysoký podíl v místě bydlících pedagogů popř. těch, jež naši školu navštěvovali jako žáci. </w:t>
      </w:r>
      <w:r w:rsidR="00340C3F">
        <w:t>Ještě důležitější je však ztotožnění celého sboru s fenoménem slavkovské školy</w:t>
      </w:r>
      <w:r w:rsidR="00866F9B">
        <w:t xml:space="preserve">. </w:t>
      </w:r>
      <w:r w:rsidR="001368F2">
        <w:t>V</w:t>
      </w:r>
      <w:r>
        <w:t>zrůstá počet mužů</w:t>
      </w:r>
      <w:r w:rsidR="00866F9B">
        <w:t xml:space="preserve"> a v</w:t>
      </w:r>
      <w:r>
        <w:t>celku příznivá je věková struktura</w:t>
      </w:r>
      <w:r w:rsidR="00866F9B">
        <w:t xml:space="preserve">. </w:t>
      </w:r>
      <w:r w:rsidRPr="00974D66">
        <w:t xml:space="preserve">Škola má </w:t>
      </w:r>
      <w:r>
        <w:t>kvalifikovan</w:t>
      </w:r>
      <w:r w:rsidR="00866F9B">
        <w:t>ého</w:t>
      </w:r>
      <w:r>
        <w:t xml:space="preserve"> </w:t>
      </w:r>
      <w:r w:rsidRPr="00974D66">
        <w:t>výchovn</w:t>
      </w:r>
      <w:r w:rsidR="00866F9B">
        <w:t>ého</w:t>
      </w:r>
      <w:r w:rsidRPr="00974D66">
        <w:t xml:space="preserve"> porad</w:t>
      </w:r>
      <w:r w:rsidR="00866F9B">
        <w:t>ce</w:t>
      </w:r>
      <w:r w:rsidRPr="00974D66">
        <w:t xml:space="preserve">, </w:t>
      </w:r>
      <w:r w:rsidR="00340C3F">
        <w:t>kter</w:t>
      </w:r>
      <w:r w:rsidR="00866F9B">
        <w:t>ý</w:t>
      </w:r>
      <w:r w:rsidR="00340C3F">
        <w:t xml:space="preserve"> se zabývá především oblastí volby povolání a tematikou inkluze</w:t>
      </w:r>
      <w:r w:rsidR="00866F9B">
        <w:t>.</w:t>
      </w:r>
      <w:r w:rsidR="00340C3F">
        <w:t xml:space="preserve"> S řešením </w:t>
      </w:r>
      <w:r>
        <w:t>negativních jevů</w:t>
      </w:r>
      <w:r w:rsidR="00340C3F">
        <w:t xml:space="preserve"> jako je záškoláctví a výchovnými problémy</w:t>
      </w:r>
      <w:r w:rsidR="001368F2">
        <w:t xml:space="preserve"> pomáhá </w:t>
      </w:r>
      <w:r w:rsidR="0065333F">
        <w:t xml:space="preserve">školní </w:t>
      </w:r>
      <w:r w:rsidR="008A62C4">
        <w:t xml:space="preserve">metodik </w:t>
      </w:r>
      <w:r w:rsidR="0065333F">
        <w:t>preven</w:t>
      </w:r>
      <w:r w:rsidR="008A62C4">
        <w:t>ce</w:t>
      </w:r>
      <w:r w:rsidR="00340C3F">
        <w:t>. Dále jsme stanovili funkci poradce ředitele pro ekologickou výchovu</w:t>
      </w:r>
      <w:r w:rsidR="001368F2">
        <w:t xml:space="preserve">. </w:t>
      </w:r>
      <w:r w:rsidR="00B83173">
        <w:t xml:space="preserve">Na škole </w:t>
      </w:r>
      <w:r w:rsidR="0065333F">
        <w:t>jsou</w:t>
      </w:r>
      <w:r w:rsidR="00B83173">
        <w:t xml:space="preserve"> ustaveny předmětové komise a metodické sdružení učitelů prvního až pátého ročníku.  </w:t>
      </w:r>
    </w:p>
    <w:p w:rsidR="009A1955" w:rsidRDefault="009A1955" w:rsidP="002951AC">
      <w:pPr>
        <w:pStyle w:val="Zkladntext"/>
        <w:jc w:val="both"/>
        <w:rPr>
          <w:b/>
        </w:rPr>
      </w:pPr>
    </w:p>
    <w:p w:rsidR="00B1005B" w:rsidRPr="00FD26D2" w:rsidRDefault="000407E0" w:rsidP="002951AC">
      <w:pPr>
        <w:pStyle w:val="Zkladntext"/>
        <w:jc w:val="both"/>
        <w:rPr>
          <w:b/>
        </w:rPr>
      </w:pPr>
      <w:r>
        <w:rPr>
          <w:b/>
        </w:rPr>
        <w:t xml:space="preserve">Mimoškolní </w:t>
      </w:r>
      <w:r w:rsidR="00A40453">
        <w:rPr>
          <w:b/>
        </w:rPr>
        <w:t>aktivity</w:t>
      </w:r>
    </w:p>
    <w:p w:rsidR="002951AC" w:rsidRDefault="002951AC" w:rsidP="002951AC">
      <w:pPr>
        <w:pStyle w:val="Zkladntext"/>
        <w:jc w:val="both"/>
      </w:pPr>
    </w:p>
    <w:p w:rsidR="00060F43" w:rsidRPr="00ED7542" w:rsidRDefault="002951AC" w:rsidP="00060F43">
      <w:pPr>
        <w:jc w:val="both"/>
        <w:rPr>
          <w:i/>
        </w:rPr>
      </w:pPr>
      <w:r>
        <w:tab/>
        <w:t xml:space="preserve">Pestrá, a zaměřená zejména na venkovní aktivity je činnost </w:t>
      </w:r>
      <w:r>
        <w:rPr>
          <w:b/>
        </w:rPr>
        <w:t>školní družiny a školního klubu</w:t>
      </w:r>
      <w:r>
        <w:t xml:space="preserve">. Důraz klademe na to, aby po náročném sezení ve školních lavicích měly děti možnost dostatečně relaxovat při pohybových činnostech. Minimálně </w:t>
      </w:r>
      <w:r w:rsidR="00B83173">
        <w:t>jedno až tříhodinový</w:t>
      </w:r>
      <w:r>
        <w:t xml:space="preserve"> </w:t>
      </w:r>
      <w:r w:rsidR="000407E0">
        <w:rPr>
          <w:b/>
        </w:rPr>
        <w:t>p</w:t>
      </w:r>
      <w:r w:rsidRPr="00FD26D2">
        <w:rPr>
          <w:b/>
        </w:rPr>
        <w:t>obyt venku prakticky za každého počasí je pevně zakotven v programu ŠD</w:t>
      </w:r>
      <w:r>
        <w:t xml:space="preserve">. Dále si mohou podle věku vybrat z  </w:t>
      </w:r>
      <w:r w:rsidRPr="00B83173">
        <w:rPr>
          <w:b/>
        </w:rPr>
        <w:t>kroužků</w:t>
      </w:r>
      <w:r>
        <w:t xml:space="preserve"> sportovní všehochuti, kde provozují gymnastiku, </w:t>
      </w:r>
      <w:r w:rsidR="00B83173">
        <w:t xml:space="preserve">kolektivní hry, </w:t>
      </w:r>
      <w:r w:rsidR="009A1955">
        <w:t>turistické dovednosti</w:t>
      </w:r>
      <w:r>
        <w:t xml:space="preserve"> podle ročního období.  Tanečně pohybovou náplň má kroužek </w:t>
      </w:r>
      <w:proofErr w:type="spellStart"/>
      <w:r>
        <w:t>Monteráčci</w:t>
      </w:r>
      <w:proofErr w:type="spellEnd"/>
      <w:r>
        <w:t>, oblíbený nejen u děvčat, dovedné ruce, keramika, výtvarný, flétnička, kytarový kroužek, paličkování, dramatický kroužek</w:t>
      </w:r>
      <w:r w:rsidR="009A1955">
        <w:t xml:space="preserve">, </w:t>
      </w:r>
      <w:r w:rsidR="001D2C9C">
        <w:t xml:space="preserve">fotografický kroužek, </w:t>
      </w:r>
      <w:r w:rsidR="00B1005B">
        <w:t>kroužek kybernetiky</w:t>
      </w:r>
      <w:r>
        <w:t xml:space="preserve">. Celkem otevíráme na začátku školního roku přes </w:t>
      </w:r>
      <w:r>
        <w:rPr>
          <w:b/>
        </w:rPr>
        <w:t>tři</w:t>
      </w:r>
      <w:r w:rsidRPr="00CD5CC6">
        <w:rPr>
          <w:b/>
        </w:rPr>
        <w:t xml:space="preserve"> desítky zájmových útvarů školní družiny a školního klubu.</w:t>
      </w:r>
      <w:r w:rsidR="00060F43" w:rsidRPr="00060F43">
        <w:t xml:space="preserve"> </w:t>
      </w:r>
    </w:p>
    <w:p w:rsidR="002951AC" w:rsidRPr="00CD5CC6" w:rsidRDefault="002951AC" w:rsidP="002951AC">
      <w:pPr>
        <w:pStyle w:val="Zkladntext"/>
        <w:jc w:val="both"/>
        <w:rPr>
          <w:b/>
        </w:rPr>
      </w:pPr>
    </w:p>
    <w:p w:rsidR="001D2C9C" w:rsidRDefault="001D2C9C" w:rsidP="002951AC">
      <w:pPr>
        <w:pStyle w:val="Zkladntext"/>
        <w:jc w:val="both"/>
      </w:pPr>
    </w:p>
    <w:p w:rsidR="001D2C9C" w:rsidRDefault="001D2C9C" w:rsidP="002951AC">
      <w:pPr>
        <w:pStyle w:val="Zkladntext"/>
        <w:jc w:val="both"/>
      </w:pPr>
    </w:p>
    <w:p w:rsidR="001D2C9C" w:rsidRDefault="001D2C9C" w:rsidP="002951AC">
      <w:pPr>
        <w:pStyle w:val="Zkladntext"/>
        <w:jc w:val="both"/>
      </w:pPr>
    </w:p>
    <w:p w:rsidR="002951AC" w:rsidRDefault="002951AC" w:rsidP="002951AC">
      <w:pPr>
        <w:pStyle w:val="Zkladntext"/>
        <w:jc w:val="both"/>
      </w:pPr>
      <w:r>
        <w:tab/>
      </w:r>
      <w:r>
        <w:tab/>
      </w:r>
    </w:p>
    <w:p w:rsidR="001368F2" w:rsidRDefault="001368F2" w:rsidP="001368F2">
      <w:pPr>
        <w:ind w:firstLine="180"/>
        <w:jc w:val="both"/>
        <w:rPr>
          <w:b/>
        </w:rPr>
      </w:pPr>
      <w:r w:rsidRPr="006F0CB3">
        <w:rPr>
          <w:b/>
        </w:rPr>
        <w:lastRenderedPageBreak/>
        <w:t>Spolupráce školy s dalšími subjekty</w:t>
      </w:r>
    </w:p>
    <w:p w:rsidR="001368F2" w:rsidRDefault="001368F2" w:rsidP="001368F2">
      <w:pPr>
        <w:ind w:firstLine="180"/>
        <w:jc w:val="both"/>
        <w:rPr>
          <w:b/>
        </w:rPr>
      </w:pPr>
    </w:p>
    <w:p w:rsidR="001368F2" w:rsidRPr="00974D66" w:rsidRDefault="001368F2" w:rsidP="001368F2">
      <w:pPr>
        <w:ind w:firstLine="180"/>
        <w:jc w:val="both"/>
      </w:pPr>
      <w:r w:rsidRPr="00974D66">
        <w:t>Úzce spolupracujeme s</w:t>
      </w:r>
      <w:r>
        <w:t> </w:t>
      </w:r>
      <w:r w:rsidRPr="00E90A41">
        <w:rPr>
          <w:b/>
        </w:rPr>
        <w:t>obcí</w:t>
      </w:r>
      <w:r>
        <w:rPr>
          <w:b/>
        </w:rPr>
        <w:t xml:space="preserve"> </w:t>
      </w:r>
      <w:r w:rsidRPr="00E90A41">
        <w:rPr>
          <w:b/>
        </w:rPr>
        <w:t>Slavkov</w:t>
      </w:r>
      <w:r>
        <w:rPr>
          <w:b/>
        </w:rPr>
        <w:t xml:space="preserve">, </w:t>
      </w:r>
      <w:r w:rsidRPr="001368F2">
        <w:t>zřizovatelem školy</w:t>
      </w:r>
      <w:r w:rsidRPr="00974D66">
        <w:t xml:space="preserve">. Starosta navštěvuje školu pravidelně, </w:t>
      </w:r>
      <w:r>
        <w:t xml:space="preserve">a </w:t>
      </w:r>
      <w:r w:rsidRPr="00E90A41">
        <w:t>zastupitelstvo ji považuje za prioritu. Ředitel</w:t>
      </w:r>
      <w:r w:rsidR="001D2C9C">
        <w:t>ka</w:t>
      </w:r>
      <w:r w:rsidRPr="00E90A41">
        <w:t xml:space="preserve"> školy pravidelně informuje zastupitele o práci a</w:t>
      </w:r>
      <w:r w:rsidRPr="00974D66">
        <w:t xml:space="preserve"> perspektivách školy</w:t>
      </w:r>
      <w:r>
        <w:t xml:space="preserve">, na zářijové schůzi zastupitelstva přednáší první verzi Výroční zprávy školy a diskutuje o nastávajícím školním roce. </w:t>
      </w:r>
      <w:r w:rsidRPr="00974D66">
        <w:t>Společně s obecním úřadem pořádáme</w:t>
      </w:r>
      <w:r>
        <w:t xml:space="preserve"> besedu se seniory, v</w:t>
      </w:r>
      <w:r w:rsidRPr="00974D66">
        <w:t>ánoční besídku pro veřejnost</w:t>
      </w:r>
      <w:r>
        <w:t>, slavnostní rozsvěcení vánočního stromku</w:t>
      </w:r>
      <w:r w:rsidRPr="00974D66">
        <w:t>, Den matek</w:t>
      </w:r>
      <w:r w:rsidR="008A62C4">
        <w:t xml:space="preserve">, </w:t>
      </w:r>
      <w:r>
        <w:t xml:space="preserve">Dny Slavkova apod. </w:t>
      </w:r>
      <w:r w:rsidRPr="00974D66">
        <w:t xml:space="preserve">Starostové </w:t>
      </w:r>
      <w:r>
        <w:t xml:space="preserve">spádových </w:t>
      </w:r>
      <w:r w:rsidRPr="00974D66">
        <w:t xml:space="preserve">obcí se </w:t>
      </w:r>
      <w:r>
        <w:t>zúčastňují</w:t>
      </w:r>
      <w:r w:rsidRPr="00974D66">
        <w:t xml:space="preserve"> rozloučení s žáky devátých tříd, které každoročně pořádáme pro </w:t>
      </w:r>
      <w:r>
        <w:t>čerstvé absolventy</w:t>
      </w:r>
      <w:r w:rsidRPr="00974D66">
        <w:t xml:space="preserve"> a jejich rodiče. Spolupracujeme při Dni země, při třídění odpadů.</w:t>
      </w:r>
      <w:r>
        <w:t xml:space="preserve"> </w:t>
      </w:r>
      <w:r w:rsidRPr="00974D66">
        <w:t xml:space="preserve">Podílíme se na spolupráci obcí v mikroregionu Hvozdnice. Pravidelně připravujeme pořady a vystoupení pro seniory ve slavkovském </w:t>
      </w:r>
      <w:proofErr w:type="spellStart"/>
      <w:r w:rsidRPr="00974D66">
        <w:t>Seniorcentru</w:t>
      </w:r>
      <w:proofErr w:type="spellEnd"/>
      <w:r w:rsidRPr="00974D66">
        <w:t>.</w:t>
      </w:r>
    </w:p>
    <w:p w:rsidR="001368F2" w:rsidRPr="00D32E2A" w:rsidRDefault="001368F2" w:rsidP="001368F2">
      <w:pPr>
        <w:ind w:firstLine="180"/>
        <w:jc w:val="both"/>
        <w:rPr>
          <w:i/>
        </w:rPr>
      </w:pPr>
      <w:r w:rsidRPr="00974D66">
        <w:t xml:space="preserve">Od roku 2005 pracuje na škole šestičlenná </w:t>
      </w:r>
      <w:r w:rsidRPr="00D32E2A">
        <w:rPr>
          <w:b/>
        </w:rPr>
        <w:t>Školská rada</w:t>
      </w:r>
      <w:r>
        <w:t xml:space="preserve">, její úloha je však v mnohém formální. Daleko aktivnější je </w:t>
      </w:r>
      <w:r w:rsidRPr="001368F2">
        <w:rPr>
          <w:b/>
        </w:rPr>
        <w:t>SRPŠ,</w:t>
      </w:r>
      <w:r>
        <w:t xml:space="preserve"> jehož výbor v počtu asi dvaceti </w:t>
      </w:r>
      <w:r w:rsidR="0065333F">
        <w:t xml:space="preserve">pěti </w:t>
      </w:r>
      <w:r>
        <w:t>zástupců tříd se schází pravidelně s ředitel</w:t>
      </w:r>
      <w:r w:rsidR="008A62C4">
        <w:t>kou</w:t>
      </w:r>
      <w:r>
        <w:t xml:space="preserve"> školy</w:t>
      </w:r>
      <w:r w:rsidRPr="00974D66">
        <w:t>.</w:t>
      </w:r>
      <w:r>
        <w:t xml:space="preserve"> Každou schůzku zahajujeme řešením aktuálních problémů v jednotlivých třídách a celoškolními záležitostmi </w:t>
      </w:r>
      <w:r w:rsidRPr="00974D66">
        <w:t xml:space="preserve"> </w:t>
      </w:r>
      <w:r>
        <w:t xml:space="preserve">Sdružení se podílí nejen na financování, </w:t>
      </w:r>
      <w:r w:rsidRPr="00974D66">
        <w:t>ale také na organizaci soutěží pro žáky i rodiče s dětmi.</w:t>
      </w:r>
      <w:r>
        <w:t xml:space="preserve"> Dvěma významnými aktivitami je školní ples a program n</w:t>
      </w:r>
      <w:r w:rsidR="008A62C4">
        <w:t>a Den dětí.</w:t>
      </w:r>
      <w:r w:rsidRPr="00D32E2A">
        <w:rPr>
          <w:i/>
        </w:rPr>
        <w:t xml:space="preserve"> </w:t>
      </w:r>
    </w:p>
    <w:p w:rsidR="001368F2" w:rsidRPr="00974D66" w:rsidRDefault="001368F2" w:rsidP="001368F2">
      <w:pPr>
        <w:ind w:firstLine="180"/>
        <w:jc w:val="both"/>
      </w:pPr>
      <w:r w:rsidRPr="00974D66">
        <w:t xml:space="preserve">Ve škole pracuje </w:t>
      </w:r>
      <w:r w:rsidRPr="0065333F">
        <w:rPr>
          <w:b/>
        </w:rPr>
        <w:t>odborová organizace</w:t>
      </w:r>
      <w:r w:rsidRPr="00974D66">
        <w:t>, která se podílí na sestavování kolektivní smlouvy a návrhu rozpočtu FKSP.</w:t>
      </w:r>
      <w:r w:rsidR="00F95FE9">
        <w:t xml:space="preserve"> Výbor, resp. předseda jsou seznamováni s finanční situací školy, jsou s ním konzultovány personální otázky i závažná rozhodnutí při stanovení organizace školy.</w:t>
      </w:r>
    </w:p>
    <w:p w:rsidR="001368F2" w:rsidRPr="00974D66" w:rsidRDefault="001368F2" w:rsidP="001368F2">
      <w:pPr>
        <w:ind w:firstLine="180"/>
        <w:jc w:val="both"/>
      </w:pPr>
      <w:r w:rsidRPr="00974D66">
        <w:t>Široká je spolupráce se</w:t>
      </w:r>
      <w:r w:rsidR="008A62C4">
        <w:t xml:space="preserve"> </w:t>
      </w:r>
      <w:r w:rsidR="008A62C4" w:rsidRPr="008A62C4">
        <w:rPr>
          <w:b/>
        </w:rPr>
        <w:t>školní jídelnou</w:t>
      </w:r>
      <w:r w:rsidR="008A62C4">
        <w:t>,</w:t>
      </w:r>
      <w:r w:rsidRPr="00974D66">
        <w:t xml:space="preserve"> </w:t>
      </w:r>
      <w:r w:rsidRPr="0065333F">
        <w:rPr>
          <w:b/>
        </w:rPr>
        <w:t>složkami a spolky v obci</w:t>
      </w:r>
      <w:r w:rsidRPr="00974D66">
        <w:t>. Nejv</w:t>
      </w:r>
      <w:r>
        <w:t xml:space="preserve">ětší, </w:t>
      </w:r>
      <w:r w:rsidRPr="00974D66">
        <w:t>vzhledem k našemu zaměření</w:t>
      </w:r>
      <w:r>
        <w:t>,</w:t>
      </w:r>
      <w:r w:rsidRPr="00974D66">
        <w:t xml:space="preserve"> </w:t>
      </w:r>
      <w:r>
        <w:t xml:space="preserve">je </w:t>
      </w:r>
      <w:r w:rsidRPr="00974D66">
        <w:t>se Sokolem</w:t>
      </w:r>
      <w:r>
        <w:t xml:space="preserve">, resp. </w:t>
      </w:r>
      <w:r w:rsidRPr="00974D66">
        <w:t xml:space="preserve">s Asociací sportu pro všechny. </w:t>
      </w:r>
      <w:r>
        <w:t xml:space="preserve">Práce </w:t>
      </w:r>
      <w:r w:rsidRPr="00974D66">
        <w:t>ASPV a školního klubu se prolíná</w:t>
      </w:r>
      <w:r>
        <w:t>, výsledkem jsou úspěchy na národní úrovni v celostátní soutěži Medvědí stezka, využívá</w:t>
      </w:r>
      <w:r w:rsidR="008A62C4">
        <w:t xml:space="preserve">me i nabídek slavkovského Orla. </w:t>
      </w:r>
      <w:r>
        <w:t xml:space="preserve">Při jednotlivých akcích </w:t>
      </w:r>
      <w:r w:rsidRPr="00974D66">
        <w:t>spolupracujeme i s dalšími složkami v</w:t>
      </w:r>
      <w:r>
        <w:t> </w:t>
      </w:r>
      <w:r w:rsidRPr="00974D66">
        <w:t>obci</w:t>
      </w:r>
      <w:r>
        <w:t>, nejvíce s našimi hasiči, s nimiž využíváme společný areál.</w:t>
      </w:r>
      <w:r w:rsidRPr="00974D66">
        <w:t xml:space="preserve"> </w:t>
      </w:r>
      <w:r>
        <w:t>Pravidelně navštěvují naše děti</w:t>
      </w:r>
      <w:r w:rsidRPr="00974D66">
        <w:t xml:space="preserve"> obecní knihovnu</w:t>
      </w:r>
      <w:r>
        <w:t>.</w:t>
      </w:r>
      <w:r w:rsidRPr="00974D66">
        <w:t xml:space="preserve"> </w:t>
      </w:r>
    </w:p>
    <w:p w:rsidR="001368F2" w:rsidRDefault="001368F2" w:rsidP="001368F2">
      <w:pPr>
        <w:ind w:firstLine="180"/>
        <w:jc w:val="both"/>
        <w:rPr>
          <w:sz w:val="28"/>
          <w:szCs w:val="28"/>
        </w:rPr>
      </w:pPr>
    </w:p>
    <w:p w:rsidR="001368F2" w:rsidRDefault="001368F2" w:rsidP="001368F2">
      <w:pPr>
        <w:ind w:firstLine="180"/>
        <w:jc w:val="both"/>
        <w:rPr>
          <w:sz w:val="28"/>
          <w:szCs w:val="28"/>
        </w:rPr>
      </w:pPr>
    </w:p>
    <w:p w:rsidR="001368F2" w:rsidRDefault="001368F2" w:rsidP="001368F2">
      <w:pPr>
        <w:ind w:firstLine="180"/>
        <w:jc w:val="both"/>
        <w:rPr>
          <w:sz w:val="28"/>
          <w:szCs w:val="28"/>
        </w:rPr>
      </w:pPr>
    </w:p>
    <w:p w:rsidR="001368F2" w:rsidRDefault="001368F2" w:rsidP="001368F2">
      <w:pPr>
        <w:ind w:firstLine="180"/>
        <w:jc w:val="both"/>
        <w:rPr>
          <w:sz w:val="28"/>
          <w:szCs w:val="28"/>
        </w:rPr>
      </w:pPr>
    </w:p>
    <w:p w:rsidR="001368F2" w:rsidRDefault="001368F2" w:rsidP="001368F2">
      <w:pPr>
        <w:ind w:firstLine="180"/>
        <w:jc w:val="both"/>
        <w:rPr>
          <w:sz w:val="28"/>
          <w:szCs w:val="28"/>
        </w:rPr>
      </w:pPr>
    </w:p>
    <w:p w:rsidR="001368F2" w:rsidRDefault="001368F2" w:rsidP="001368F2">
      <w:pPr>
        <w:ind w:firstLine="180"/>
        <w:jc w:val="both"/>
        <w:rPr>
          <w:sz w:val="28"/>
          <w:szCs w:val="28"/>
        </w:rPr>
      </w:pPr>
    </w:p>
    <w:p w:rsidR="00152F6B" w:rsidRDefault="00152F6B" w:rsidP="001368F2">
      <w:pPr>
        <w:ind w:firstLine="180"/>
        <w:jc w:val="both"/>
        <w:rPr>
          <w:sz w:val="28"/>
          <w:szCs w:val="28"/>
        </w:rPr>
      </w:pPr>
    </w:p>
    <w:p w:rsidR="00152F6B" w:rsidRDefault="00152F6B" w:rsidP="001368F2">
      <w:pPr>
        <w:ind w:firstLine="180"/>
        <w:jc w:val="both"/>
        <w:rPr>
          <w:sz w:val="28"/>
          <w:szCs w:val="28"/>
        </w:rPr>
      </w:pPr>
    </w:p>
    <w:p w:rsidR="00152F6B" w:rsidRDefault="00152F6B" w:rsidP="001368F2">
      <w:pPr>
        <w:ind w:firstLine="180"/>
        <w:jc w:val="both"/>
        <w:rPr>
          <w:sz w:val="28"/>
          <w:szCs w:val="28"/>
        </w:rPr>
      </w:pPr>
    </w:p>
    <w:p w:rsidR="00152F6B" w:rsidRDefault="00152F6B" w:rsidP="001368F2">
      <w:pPr>
        <w:ind w:firstLine="180"/>
        <w:jc w:val="both"/>
        <w:rPr>
          <w:sz w:val="28"/>
          <w:szCs w:val="28"/>
        </w:rPr>
      </w:pPr>
    </w:p>
    <w:p w:rsidR="00152F6B" w:rsidRDefault="00152F6B" w:rsidP="001368F2">
      <w:pPr>
        <w:ind w:firstLine="180"/>
        <w:jc w:val="both"/>
        <w:rPr>
          <w:sz w:val="28"/>
          <w:szCs w:val="28"/>
        </w:rPr>
      </w:pPr>
    </w:p>
    <w:p w:rsidR="00152F6B" w:rsidRDefault="00152F6B" w:rsidP="001368F2">
      <w:pPr>
        <w:ind w:firstLine="180"/>
        <w:jc w:val="both"/>
        <w:rPr>
          <w:sz w:val="28"/>
          <w:szCs w:val="28"/>
        </w:rPr>
      </w:pPr>
    </w:p>
    <w:p w:rsidR="001368F2" w:rsidRPr="005340F0" w:rsidRDefault="001368F2" w:rsidP="001368F2">
      <w:pPr>
        <w:ind w:firstLine="180"/>
        <w:jc w:val="both"/>
        <w:rPr>
          <w:sz w:val="28"/>
          <w:szCs w:val="28"/>
        </w:rPr>
      </w:pPr>
    </w:p>
    <w:p w:rsidR="00D711D4" w:rsidRDefault="00D711D4" w:rsidP="002951AC">
      <w:pPr>
        <w:pStyle w:val="Zkladntext2"/>
        <w:rPr>
          <w:b/>
        </w:rPr>
      </w:pPr>
    </w:p>
    <w:p w:rsidR="00453377" w:rsidRDefault="00453377" w:rsidP="002951AC">
      <w:pPr>
        <w:jc w:val="both"/>
      </w:pPr>
    </w:p>
    <w:p w:rsidR="00453377" w:rsidRDefault="00453377" w:rsidP="002951AC">
      <w:pPr>
        <w:jc w:val="both"/>
      </w:pPr>
    </w:p>
    <w:p w:rsidR="00453377" w:rsidRDefault="00453377" w:rsidP="002951AC">
      <w:pPr>
        <w:jc w:val="both"/>
      </w:pPr>
    </w:p>
    <w:p w:rsidR="00453377" w:rsidRDefault="00453377" w:rsidP="002951AC">
      <w:pPr>
        <w:jc w:val="both"/>
      </w:pPr>
    </w:p>
    <w:p w:rsidR="00453377" w:rsidRDefault="00453377" w:rsidP="002951AC">
      <w:pPr>
        <w:jc w:val="both"/>
      </w:pPr>
    </w:p>
    <w:p w:rsidR="002951AC" w:rsidRDefault="002951AC" w:rsidP="002951AC">
      <w:pPr>
        <w:jc w:val="both"/>
      </w:pPr>
    </w:p>
    <w:p w:rsidR="002951AC" w:rsidRDefault="002951AC" w:rsidP="002951AC">
      <w:pPr>
        <w:jc w:val="both"/>
      </w:pPr>
    </w:p>
    <w:p w:rsidR="002951AC" w:rsidRDefault="002951AC" w:rsidP="002951AC">
      <w:pPr>
        <w:jc w:val="both"/>
      </w:pPr>
    </w:p>
    <w:p w:rsidR="002951AC" w:rsidRDefault="002951AC" w:rsidP="002951AC">
      <w:pPr>
        <w:jc w:val="both"/>
      </w:pPr>
    </w:p>
    <w:p w:rsidR="002951AC" w:rsidRDefault="002951AC" w:rsidP="002951AC">
      <w:pPr>
        <w:jc w:val="both"/>
      </w:pPr>
    </w:p>
    <w:p w:rsidR="002951AC" w:rsidRDefault="002951AC" w:rsidP="002951AC">
      <w:pPr>
        <w:jc w:val="both"/>
      </w:pPr>
    </w:p>
    <w:sectPr w:rsidR="002951AC" w:rsidSect="00694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72531"/>
    <w:multiLevelType w:val="hybridMultilevel"/>
    <w:tmpl w:val="04406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6649C6"/>
    <w:multiLevelType w:val="hybridMultilevel"/>
    <w:tmpl w:val="B8F4D9F0"/>
    <w:lvl w:ilvl="0" w:tplc="92880AAC">
      <w:numFmt w:val="bullet"/>
      <w:lvlText w:val="-"/>
      <w:lvlJc w:val="left"/>
      <w:pPr>
        <w:ind w:left="39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59B94F2B"/>
    <w:multiLevelType w:val="hybridMultilevel"/>
    <w:tmpl w:val="C088C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974D66"/>
    <w:rsid w:val="000407E0"/>
    <w:rsid w:val="00060F43"/>
    <w:rsid w:val="0008351C"/>
    <w:rsid w:val="000835BB"/>
    <w:rsid w:val="000B4E56"/>
    <w:rsid w:val="000E377E"/>
    <w:rsid w:val="001368F2"/>
    <w:rsid w:val="00152F6B"/>
    <w:rsid w:val="00176B71"/>
    <w:rsid w:val="001D2C9C"/>
    <w:rsid w:val="00233D89"/>
    <w:rsid w:val="00273379"/>
    <w:rsid w:val="002742FE"/>
    <w:rsid w:val="002951AC"/>
    <w:rsid w:val="002F47EC"/>
    <w:rsid w:val="00340C3F"/>
    <w:rsid w:val="003D13DA"/>
    <w:rsid w:val="00453377"/>
    <w:rsid w:val="004864FD"/>
    <w:rsid w:val="004C2A8D"/>
    <w:rsid w:val="005071E2"/>
    <w:rsid w:val="00515BB2"/>
    <w:rsid w:val="00516F74"/>
    <w:rsid w:val="00525BD2"/>
    <w:rsid w:val="00527B1B"/>
    <w:rsid w:val="005619C7"/>
    <w:rsid w:val="005F5D15"/>
    <w:rsid w:val="0065166D"/>
    <w:rsid w:val="0065333F"/>
    <w:rsid w:val="006669C2"/>
    <w:rsid w:val="0067519C"/>
    <w:rsid w:val="00694E80"/>
    <w:rsid w:val="006C1F90"/>
    <w:rsid w:val="006F0CB3"/>
    <w:rsid w:val="00866F9B"/>
    <w:rsid w:val="008A62C4"/>
    <w:rsid w:val="00910DBE"/>
    <w:rsid w:val="00974D66"/>
    <w:rsid w:val="009A1955"/>
    <w:rsid w:val="009D35A0"/>
    <w:rsid w:val="00A32BE8"/>
    <w:rsid w:val="00A40453"/>
    <w:rsid w:val="00A73980"/>
    <w:rsid w:val="00A92257"/>
    <w:rsid w:val="00AD209F"/>
    <w:rsid w:val="00AF1E52"/>
    <w:rsid w:val="00B1005B"/>
    <w:rsid w:val="00B56E3B"/>
    <w:rsid w:val="00B83173"/>
    <w:rsid w:val="00BA5E9B"/>
    <w:rsid w:val="00CF1A10"/>
    <w:rsid w:val="00D109E0"/>
    <w:rsid w:val="00D32E2A"/>
    <w:rsid w:val="00D711D4"/>
    <w:rsid w:val="00D77D52"/>
    <w:rsid w:val="00E249FA"/>
    <w:rsid w:val="00E87BAB"/>
    <w:rsid w:val="00E90A41"/>
    <w:rsid w:val="00EB6BB1"/>
    <w:rsid w:val="00ED7542"/>
    <w:rsid w:val="00ED7EF9"/>
    <w:rsid w:val="00EF3E51"/>
    <w:rsid w:val="00F87975"/>
    <w:rsid w:val="00F95FE9"/>
    <w:rsid w:val="00FD3DDB"/>
    <w:rsid w:val="00FF35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8CB2B4-A89E-448F-B015-B43D6DE6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4D6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3D89"/>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2951AC"/>
    <w:rPr>
      <w:szCs w:val="20"/>
    </w:rPr>
  </w:style>
  <w:style w:type="character" w:customStyle="1" w:styleId="ZkladntextChar">
    <w:name w:val="Základní text Char"/>
    <w:basedOn w:val="Standardnpsmoodstavce"/>
    <w:link w:val="Zkladntext"/>
    <w:rsid w:val="002951AC"/>
    <w:rPr>
      <w:sz w:val="24"/>
    </w:rPr>
  </w:style>
  <w:style w:type="paragraph" w:styleId="Zkladntext2">
    <w:name w:val="Body Text 2"/>
    <w:basedOn w:val="Normln"/>
    <w:link w:val="Zkladntext2Char"/>
    <w:rsid w:val="002951AC"/>
    <w:pPr>
      <w:jc w:val="both"/>
    </w:pPr>
    <w:rPr>
      <w:szCs w:val="20"/>
    </w:rPr>
  </w:style>
  <w:style w:type="character" w:customStyle="1" w:styleId="Zkladntext2Char">
    <w:name w:val="Základní text 2 Char"/>
    <w:basedOn w:val="Standardnpsmoodstavce"/>
    <w:link w:val="Zkladntext2"/>
    <w:rsid w:val="002951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82405">
      <w:bodyDiv w:val="1"/>
      <w:marLeft w:val="0"/>
      <w:marRight w:val="0"/>
      <w:marTop w:val="0"/>
      <w:marBottom w:val="0"/>
      <w:divBdr>
        <w:top w:val="none" w:sz="0" w:space="0" w:color="auto"/>
        <w:left w:val="none" w:sz="0" w:space="0" w:color="auto"/>
        <w:bottom w:val="none" w:sz="0" w:space="0" w:color="auto"/>
        <w:right w:val="none" w:sz="0" w:space="0" w:color="auto"/>
      </w:divBdr>
    </w:div>
    <w:div w:id="10896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2253</Words>
  <Characters>13295</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xxx</Company>
  <LinksUpToDate>false</LinksUpToDate>
  <CharactersWithSpaces>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Káťa</dc:creator>
  <cp:lastModifiedBy>Windows User</cp:lastModifiedBy>
  <cp:revision>14</cp:revision>
  <cp:lastPrinted>2017-09-04T13:21:00Z</cp:lastPrinted>
  <dcterms:created xsi:type="dcterms:W3CDTF">2017-09-05T06:26:00Z</dcterms:created>
  <dcterms:modified xsi:type="dcterms:W3CDTF">2022-01-07T06:42:00Z</dcterms:modified>
</cp:coreProperties>
</file>